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C98B" w14:textId="13D2B3F1" w:rsidR="00623DE0" w:rsidRPr="00AF3614" w:rsidRDefault="00AF3614" w:rsidP="002B3BB8">
      <w:pPr>
        <w:jc w:val="center"/>
        <w:rPr>
          <w:rFonts w:ascii="Tahoma" w:hAnsi="Tahoma" w:cs="Tahoma"/>
          <w:b/>
          <w:sz w:val="28"/>
          <w:szCs w:val="28"/>
        </w:rPr>
      </w:pPr>
      <w:r w:rsidRPr="00AF3614">
        <w:rPr>
          <w:rFonts w:ascii="Tahoma" w:hAnsi="Tahoma" w:cs="Tahoma"/>
          <w:b/>
          <w:sz w:val="28"/>
          <w:szCs w:val="28"/>
        </w:rPr>
        <w:t>O</w:t>
      </w:r>
      <w:r w:rsidR="002B3BB8" w:rsidRPr="00AF3614">
        <w:rPr>
          <w:rFonts w:ascii="Tahoma" w:hAnsi="Tahoma" w:cs="Tahoma"/>
          <w:b/>
          <w:sz w:val="28"/>
          <w:szCs w:val="28"/>
        </w:rPr>
        <w:t>b</w:t>
      </w:r>
      <w:r w:rsidRPr="00AF3614">
        <w:rPr>
          <w:rFonts w:ascii="Tahoma" w:hAnsi="Tahoma" w:cs="Tahoma"/>
          <w:b/>
          <w:sz w:val="28"/>
          <w:szCs w:val="28"/>
        </w:rPr>
        <w:t>óz</w:t>
      </w:r>
      <w:r w:rsidR="002B3BB8" w:rsidRPr="00AF3614">
        <w:rPr>
          <w:rFonts w:ascii="Tahoma" w:hAnsi="Tahoma" w:cs="Tahoma"/>
          <w:b/>
          <w:sz w:val="28"/>
          <w:szCs w:val="28"/>
        </w:rPr>
        <w:t xml:space="preserve"> pływacki </w:t>
      </w:r>
      <w:r w:rsidR="002B3BB8" w:rsidRPr="00AF3614">
        <w:rPr>
          <w:rFonts w:ascii="Tahoma" w:hAnsi="Tahoma" w:cs="Tahoma"/>
          <w:b/>
          <w:sz w:val="28"/>
          <w:szCs w:val="28"/>
        </w:rPr>
        <w:br/>
        <w:t>Szklarska Poręba 14-23.08.2020 r.</w:t>
      </w:r>
    </w:p>
    <w:p w14:paraId="3F43C76B" w14:textId="06FC87B9" w:rsidR="002B3BB8" w:rsidRPr="00AF3614" w:rsidRDefault="00AF3614" w:rsidP="002B3BB8">
      <w:pPr>
        <w:rPr>
          <w:rFonts w:ascii="Tahoma" w:hAnsi="Tahoma" w:cs="Tahoma"/>
          <w:b/>
          <w:bCs/>
          <w:sz w:val="24"/>
          <w:szCs w:val="24"/>
        </w:rPr>
      </w:pPr>
      <w:r w:rsidRPr="00AF3614">
        <w:rPr>
          <w:rFonts w:ascii="Tahoma" w:hAnsi="Tahoma" w:cs="Tahoma"/>
          <w:b/>
          <w:bCs/>
          <w:sz w:val="24"/>
          <w:szCs w:val="24"/>
        </w:rPr>
        <w:t>Miejsce</w:t>
      </w:r>
    </w:p>
    <w:p w14:paraId="366805F4" w14:textId="77777777" w:rsidR="00AF3614" w:rsidRP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 w:rsidRPr="00AF3614">
        <w:rPr>
          <w:rFonts w:ascii="Tahoma" w:hAnsi="Tahoma" w:cs="Tahoma"/>
          <w:sz w:val="24"/>
          <w:szCs w:val="24"/>
        </w:rPr>
        <w:t>Hotel sportowy położony w Karkonoszach w Szklarskiej Porębie.</w:t>
      </w:r>
    </w:p>
    <w:p w14:paraId="0F963615" w14:textId="1A6C557F" w:rsidR="00AF3614" w:rsidRP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 w:rsidRPr="00AF3614">
        <w:rPr>
          <w:rFonts w:ascii="Tahoma" w:hAnsi="Tahoma" w:cs="Tahoma"/>
          <w:sz w:val="24"/>
          <w:szCs w:val="24"/>
        </w:rPr>
        <w:t>Na terenie hotelu jest zlokalizowany pełnowymiarowy basen pływacki, gdzie będzie się odbywać gł</w:t>
      </w:r>
      <w:r w:rsidR="00BE7627">
        <w:rPr>
          <w:rFonts w:ascii="Tahoma" w:hAnsi="Tahoma" w:cs="Tahoma"/>
          <w:sz w:val="24"/>
          <w:szCs w:val="24"/>
        </w:rPr>
        <w:t>ó</w:t>
      </w:r>
      <w:r w:rsidRPr="00AF3614">
        <w:rPr>
          <w:rFonts w:ascii="Tahoma" w:hAnsi="Tahoma" w:cs="Tahoma"/>
          <w:sz w:val="24"/>
          <w:szCs w:val="24"/>
        </w:rPr>
        <w:t>wny trening pływacki. Oprócz tego hotel jest wyposażony w dodatkowe sale do ćwiczeń.</w:t>
      </w:r>
    </w:p>
    <w:p w14:paraId="4E36FAF9" w14:textId="63DE7433" w:rsid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 w:rsidRPr="00AF3614">
        <w:rPr>
          <w:rFonts w:ascii="Tahoma" w:hAnsi="Tahoma" w:cs="Tahoma"/>
          <w:sz w:val="24"/>
          <w:szCs w:val="24"/>
        </w:rPr>
        <w:t>Ze względu na sportowy charakter hotelu, dieta jest dostosowywana do potrzeb sportowców</w:t>
      </w:r>
      <w:r>
        <w:rPr>
          <w:rFonts w:ascii="Tahoma" w:hAnsi="Tahoma" w:cs="Tahoma"/>
          <w:sz w:val="24"/>
          <w:szCs w:val="24"/>
        </w:rPr>
        <w:t>.</w:t>
      </w:r>
    </w:p>
    <w:p w14:paraId="681CBBB1" w14:textId="7C7F7402" w:rsidR="00AF3614" w:rsidRP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 w:rsidRPr="00AF3614">
        <w:rPr>
          <w:rFonts w:ascii="Tahoma" w:hAnsi="Tahoma" w:cs="Tahoma"/>
          <w:sz w:val="24"/>
          <w:szCs w:val="24"/>
        </w:rPr>
        <w:t>Hotel zawiera pełną infrastru</w:t>
      </w:r>
      <w:r>
        <w:rPr>
          <w:rFonts w:ascii="Tahoma" w:hAnsi="Tahoma" w:cs="Tahoma"/>
          <w:sz w:val="24"/>
          <w:szCs w:val="24"/>
        </w:rPr>
        <w:t>k</w:t>
      </w:r>
      <w:r w:rsidRPr="00AF3614">
        <w:rPr>
          <w:rFonts w:ascii="Tahoma" w:hAnsi="Tahoma" w:cs="Tahoma"/>
          <w:sz w:val="24"/>
          <w:szCs w:val="24"/>
        </w:rPr>
        <w:t>tur</w:t>
      </w:r>
      <w:r>
        <w:rPr>
          <w:rFonts w:ascii="Tahoma" w:hAnsi="Tahoma" w:cs="Tahoma"/>
          <w:sz w:val="24"/>
          <w:szCs w:val="24"/>
        </w:rPr>
        <w:t>ę</w:t>
      </w:r>
      <w:r w:rsidRPr="00AF3614">
        <w:rPr>
          <w:rFonts w:ascii="Tahoma" w:hAnsi="Tahoma" w:cs="Tahoma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anitarna a uczestnicy zostaną zakwaterowani w pokojach hotelowych zgodnie z obowiązującymi zasadami.</w:t>
      </w:r>
    </w:p>
    <w:p w14:paraId="20EF7CB5" w14:textId="37248086" w:rsidR="00AF3614" w:rsidRPr="00AF3614" w:rsidRDefault="00AF3614" w:rsidP="00BE7627">
      <w:pPr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AF3614">
        <w:rPr>
          <w:rFonts w:ascii="Tahoma" w:hAnsi="Tahoma" w:cs="Tahoma"/>
          <w:sz w:val="24"/>
          <w:szCs w:val="24"/>
          <w:lang w:val="en-US"/>
        </w:rPr>
        <w:t>Adres</w:t>
      </w:r>
      <w:proofErr w:type="spellEnd"/>
      <w:r w:rsidRPr="00AF3614">
        <w:rPr>
          <w:rFonts w:ascii="Tahoma" w:hAnsi="Tahoma" w:cs="Tahoma"/>
          <w:sz w:val="24"/>
          <w:szCs w:val="24"/>
          <w:lang w:val="en-US"/>
        </w:rPr>
        <w:t>:</w:t>
      </w:r>
    </w:p>
    <w:p w14:paraId="590ABC09" w14:textId="3F1446ED" w:rsidR="00AF3614" w:rsidRPr="00AF3614" w:rsidRDefault="00AF3614" w:rsidP="00BE7627">
      <w:pPr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AF3614">
        <w:rPr>
          <w:rFonts w:ascii="Tahoma" w:hAnsi="Tahoma" w:cs="Tahoma"/>
          <w:b/>
          <w:bCs/>
          <w:sz w:val="24"/>
          <w:szCs w:val="24"/>
          <w:lang w:val="en-US"/>
        </w:rPr>
        <w:t xml:space="preserve">INTERFERIE Sport Hotel </w:t>
      </w:r>
      <w:proofErr w:type="spellStart"/>
      <w:r w:rsidRPr="00AF3614">
        <w:rPr>
          <w:rFonts w:ascii="Tahoma" w:hAnsi="Tahoma" w:cs="Tahoma"/>
          <w:b/>
          <w:bCs/>
          <w:sz w:val="24"/>
          <w:szCs w:val="24"/>
          <w:lang w:val="en-US"/>
        </w:rPr>
        <w:t>Bornit</w:t>
      </w:r>
      <w:proofErr w:type="spellEnd"/>
      <w:r w:rsidRPr="00AF3614">
        <w:rPr>
          <w:rFonts w:ascii="Tahoma" w:hAnsi="Tahoma" w:cs="Tahoma"/>
          <w:b/>
          <w:bCs/>
          <w:sz w:val="24"/>
          <w:szCs w:val="24"/>
          <w:lang w:val="en-US"/>
        </w:rPr>
        <w:t xml:space="preserve"> w </w:t>
      </w:r>
      <w:proofErr w:type="spellStart"/>
      <w:r w:rsidRPr="00AF3614">
        <w:rPr>
          <w:rFonts w:ascii="Tahoma" w:hAnsi="Tahoma" w:cs="Tahoma"/>
          <w:b/>
          <w:bCs/>
          <w:sz w:val="24"/>
          <w:szCs w:val="24"/>
          <w:lang w:val="en-US"/>
        </w:rPr>
        <w:t>Szklarskiej</w:t>
      </w:r>
      <w:proofErr w:type="spellEnd"/>
      <w:r w:rsidRPr="00AF3614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AF3614">
        <w:rPr>
          <w:rFonts w:ascii="Tahoma" w:hAnsi="Tahoma" w:cs="Tahoma"/>
          <w:b/>
          <w:bCs/>
          <w:sz w:val="24"/>
          <w:szCs w:val="24"/>
          <w:lang w:val="en-US"/>
        </w:rPr>
        <w:t>Porębie</w:t>
      </w:r>
      <w:proofErr w:type="spellEnd"/>
    </w:p>
    <w:p w14:paraId="254FE37C" w14:textId="5A3CD543" w:rsidR="00AF3614" w:rsidRP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 w:rsidRPr="00AF3614">
        <w:rPr>
          <w:rFonts w:ascii="Tahoma" w:hAnsi="Tahoma" w:cs="Tahoma"/>
          <w:sz w:val="24"/>
          <w:szCs w:val="24"/>
        </w:rPr>
        <w:t>58-580 Szklarska Poręba</w:t>
      </w:r>
      <w:r>
        <w:rPr>
          <w:rFonts w:ascii="Tahoma" w:hAnsi="Tahoma" w:cs="Tahoma"/>
          <w:sz w:val="24"/>
          <w:szCs w:val="24"/>
        </w:rPr>
        <w:t xml:space="preserve">, </w:t>
      </w:r>
      <w:r w:rsidRPr="00AF3614">
        <w:rPr>
          <w:rFonts w:ascii="Tahoma" w:hAnsi="Tahoma" w:cs="Tahoma"/>
          <w:sz w:val="24"/>
          <w:szCs w:val="24"/>
        </w:rPr>
        <w:t>ul. Mickiewicza 21</w:t>
      </w:r>
    </w:p>
    <w:p w14:paraId="04D6C705" w14:textId="77777777" w:rsidR="00AF3614" w:rsidRP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 w:rsidRPr="00AF3614">
        <w:rPr>
          <w:rFonts w:ascii="Tahoma" w:hAnsi="Tahoma" w:cs="Tahoma"/>
          <w:sz w:val="24"/>
          <w:szCs w:val="24"/>
        </w:rPr>
        <w:t>bornit@interferie.pl</w:t>
      </w:r>
    </w:p>
    <w:p w14:paraId="5549B5FF" w14:textId="70D84411" w:rsidR="00AF3614" w:rsidRP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 w:rsidRPr="00AF3614">
        <w:rPr>
          <w:rFonts w:ascii="Tahoma" w:hAnsi="Tahoma" w:cs="Tahoma"/>
          <w:sz w:val="24"/>
          <w:szCs w:val="24"/>
        </w:rPr>
        <w:t>Kontakt z Hotelem w sprawie rezerwacji / pobytów / ofert grupowych Tel. 75 612 17 24</w:t>
      </w:r>
    </w:p>
    <w:p w14:paraId="0E636036" w14:textId="47C11FAD" w:rsidR="00AF3614" w:rsidRP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 w:rsidRPr="00AF3614">
        <w:rPr>
          <w:rFonts w:ascii="Tahoma" w:hAnsi="Tahoma" w:cs="Tahoma"/>
          <w:sz w:val="24"/>
          <w:szCs w:val="24"/>
        </w:rPr>
        <w:t>Kontakt z Hotelem w pozostałych sprawach: Tel. 75 647 25 03 / 75 647 25 04 / Fax. 75 647 25 00</w:t>
      </w:r>
    </w:p>
    <w:p w14:paraId="18D489C5" w14:textId="4C6DADE7" w:rsidR="00AF3614" w:rsidRPr="00AF3614" w:rsidRDefault="00AF3614" w:rsidP="00BE7627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F3614">
        <w:rPr>
          <w:rFonts w:ascii="Tahoma" w:hAnsi="Tahoma" w:cs="Tahoma"/>
          <w:b/>
          <w:bCs/>
          <w:sz w:val="24"/>
          <w:szCs w:val="24"/>
        </w:rPr>
        <w:t>Uczestnicy</w:t>
      </w:r>
    </w:p>
    <w:p w14:paraId="5E77EB4D" w14:textId="0B371C6B" w:rsid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Dzieci i młodzież szkoły podstawowej potrafiąca pływać</w:t>
      </w:r>
      <w:r w:rsidR="00BE7627">
        <w:rPr>
          <w:rFonts w:ascii="Tahoma" w:hAnsi="Tahoma" w:cs="Tahoma"/>
          <w:sz w:val="24"/>
          <w:szCs w:val="24"/>
        </w:rPr>
        <w:t xml:space="preserve">. </w:t>
      </w:r>
    </w:p>
    <w:p w14:paraId="2CA566CF" w14:textId="3A918895" w:rsidR="00AF3614" w:rsidRPr="00AF3614" w:rsidRDefault="00AF3614" w:rsidP="00BE7627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Kadra</w:t>
      </w:r>
    </w:p>
    <w:p w14:paraId="6065EA44" w14:textId="69A56272" w:rsid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Kierownik obozu – Diana Ignaciuk – trener II klasy i nauczyciel w-f</w:t>
      </w:r>
    </w:p>
    <w:p w14:paraId="08BE91CC" w14:textId="72587D1A" w:rsid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Opiekunowie – Mariusz Winogrodzki – trener II klasy oraz  Piotr Zimecki trener II klasy i nauczyciel w-f</w:t>
      </w:r>
    </w:p>
    <w:p w14:paraId="47C443A2" w14:textId="7D184925" w:rsidR="00AF3614" w:rsidRPr="00AF3614" w:rsidRDefault="00AF3614" w:rsidP="00BE7627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F3614">
        <w:rPr>
          <w:rFonts w:ascii="Tahoma" w:hAnsi="Tahoma" w:cs="Tahoma"/>
          <w:b/>
          <w:bCs/>
          <w:sz w:val="24"/>
          <w:szCs w:val="24"/>
        </w:rPr>
        <w:t>Transport</w:t>
      </w:r>
    </w:p>
    <w:p w14:paraId="66640A39" w14:textId="0D39AF95" w:rsid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Pociągiem z Warszawy (zbiórka Dworzec Warszawa Centralna) do Szklarskiej Poręby. Powrót tą samą trasą.</w:t>
      </w:r>
    </w:p>
    <w:p w14:paraId="1D5B5B34" w14:textId="39351C3D" w:rsidR="00AF3614" w:rsidRPr="00AF3614" w:rsidRDefault="00AF3614" w:rsidP="00BE7627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Cel obozu</w:t>
      </w:r>
    </w:p>
    <w:p w14:paraId="54C69D8D" w14:textId="355110DD" w:rsidR="00AF3614" w:rsidRDefault="00AF3614" w:rsidP="00BE76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Intensywny trening pływacki </w:t>
      </w:r>
      <w:r w:rsidR="00BE7627">
        <w:rPr>
          <w:rFonts w:ascii="Tahoma" w:hAnsi="Tahoma" w:cs="Tahoma"/>
          <w:sz w:val="24"/>
          <w:szCs w:val="24"/>
        </w:rPr>
        <w:t>w ramach przygotowań do sezonu jesiennego mający na celu przygotowanie siłowe i wytrzymałościowe a także korektę techniki pływackiej uczestników</w:t>
      </w:r>
      <w:r>
        <w:rPr>
          <w:rFonts w:ascii="Tahoma" w:hAnsi="Tahoma" w:cs="Tahoma"/>
          <w:sz w:val="24"/>
          <w:szCs w:val="24"/>
        </w:rPr>
        <w:t>.</w:t>
      </w:r>
      <w:r w:rsidR="00BE7627">
        <w:rPr>
          <w:rFonts w:ascii="Tahoma" w:hAnsi="Tahoma" w:cs="Tahoma"/>
          <w:sz w:val="24"/>
          <w:szCs w:val="24"/>
        </w:rPr>
        <w:t xml:space="preserve"> Obóz ma na celu uzupełnienie brakujących treningów pływackich, które zostały odwołane przed wakacjami w związku z epidemią.</w:t>
      </w:r>
    </w:p>
    <w:p w14:paraId="3C061412" w14:textId="4E29E392" w:rsidR="00BE7627" w:rsidRPr="00AF3614" w:rsidRDefault="00BE7627" w:rsidP="00BE762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Dodatkowe atrakcje</w:t>
      </w:r>
    </w:p>
    <w:p w14:paraId="0200CA87" w14:textId="42101426" w:rsidR="00BE7627" w:rsidRDefault="00BE7627" w:rsidP="00BE76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Wycieczki krajoznawcze w góry i </w:t>
      </w:r>
      <w:proofErr w:type="spellStart"/>
      <w:r>
        <w:rPr>
          <w:rFonts w:ascii="Tahoma" w:hAnsi="Tahoma" w:cs="Tahoma"/>
          <w:sz w:val="24"/>
          <w:szCs w:val="24"/>
        </w:rPr>
        <w:t>wyceczki</w:t>
      </w:r>
      <w:proofErr w:type="spellEnd"/>
      <w:r>
        <w:rPr>
          <w:rFonts w:ascii="Tahoma" w:hAnsi="Tahoma" w:cs="Tahoma"/>
          <w:sz w:val="24"/>
          <w:szCs w:val="24"/>
        </w:rPr>
        <w:t xml:space="preserve"> do obiektów Szklarskiej P</w:t>
      </w:r>
      <w:r w:rsidR="00275E1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ręby</w:t>
      </w:r>
    </w:p>
    <w:p w14:paraId="306AAA80" w14:textId="071BB510" w:rsidR="00275E1F" w:rsidRDefault="00BE7627" w:rsidP="00AF36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 wp14:anchorId="29DFD979" wp14:editId="49E59F95">
            <wp:extent cx="3012281" cy="2409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interferie-sport-hotel-born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312" cy="24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D47AA87" wp14:editId="0872D976">
            <wp:extent cx="3035935" cy="242874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nit-05-17-web-l-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58" cy="24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CD7A0B0" wp14:editId="6BB7F2B2">
            <wp:extent cx="2988469" cy="239077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zerobi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656" cy="24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E1F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E8F0C92" wp14:editId="4C59380B">
            <wp:extent cx="3028950" cy="24231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ni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003" cy="24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1913C" w14:textId="2D5D9B43" w:rsidR="00AF3614" w:rsidRPr="00AF3614" w:rsidRDefault="00275E1F" w:rsidP="00AF36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górze Hotel z bazą a na dole Huta szkła/Muzeum/Szlaki</w: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A58C238" wp14:editId="192A3582">
            <wp:extent cx="2886075" cy="15811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4DC1014" wp14:editId="7BC68DCF">
            <wp:extent cx="3153596" cy="2105025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zeum_mineralogiczne_20171114_18221026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359" cy="21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8BE7D91" wp14:editId="703F7478">
            <wp:extent cx="6049010" cy="2076014"/>
            <wp:effectExtent l="0" t="0" r="889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lak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556" cy="210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614" w:rsidRPr="00AF3614" w:rsidSect="00354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B8"/>
    <w:rsid w:val="001B62B3"/>
    <w:rsid w:val="00275E1F"/>
    <w:rsid w:val="002B3BB8"/>
    <w:rsid w:val="00354FDF"/>
    <w:rsid w:val="00371A68"/>
    <w:rsid w:val="004B664C"/>
    <w:rsid w:val="00623DE0"/>
    <w:rsid w:val="006D2B8B"/>
    <w:rsid w:val="00AF3614"/>
    <w:rsid w:val="00B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5164"/>
  <w15:docId w15:val="{43BD2847-7040-49A4-8E5F-F3432FE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Daniel Piaściński</cp:lastModifiedBy>
  <cp:revision>2</cp:revision>
  <cp:lastPrinted>2020-07-02T15:20:00Z</cp:lastPrinted>
  <dcterms:created xsi:type="dcterms:W3CDTF">2020-07-02T15:22:00Z</dcterms:created>
  <dcterms:modified xsi:type="dcterms:W3CDTF">2020-07-02T15:22:00Z</dcterms:modified>
</cp:coreProperties>
</file>